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1BB" w:rsidRPr="00F60804" w:rsidRDefault="00A011BB" w:rsidP="00480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804"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  <w:proofErr w:type="gramStart"/>
      <w:r w:rsidRPr="00F60804">
        <w:rPr>
          <w:rFonts w:ascii="Times New Roman" w:hAnsi="Times New Roman" w:cs="Times New Roman"/>
          <w:b/>
          <w:sz w:val="24"/>
          <w:szCs w:val="24"/>
        </w:rPr>
        <w:t>р</w:t>
      </w:r>
      <w:r w:rsidR="006D3E05" w:rsidRPr="00F60804">
        <w:rPr>
          <w:rFonts w:ascii="Times New Roman" w:hAnsi="Times New Roman" w:cs="Times New Roman"/>
          <w:b/>
          <w:sz w:val="24"/>
          <w:szCs w:val="24"/>
        </w:rPr>
        <w:t>еализаци</w:t>
      </w:r>
      <w:r w:rsidR="00F60804" w:rsidRPr="00F60804">
        <w:rPr>
          <w:rFonts w:ascii="Times New Roman" w:hAnsi="Times New Roman" w:cs="Times New Roman"/>
          <w:b/>
          <w:sz w:val="24"/>
          <w:szCs w:val="24"/>
        </w:rPr>
        <w:t xml:space="preserve">и  </w:t>
      </w:r>
      <w:r w:rsidR="00831F93" w:rsidRPr="00F60804">
        <w:rPr>
          <w:rFonts w:ascii="Times New Roman" w:hAnsi="Times New Roman" w:cs="Times New Roman"/>
          <w:b/>
          <w:sz w:val="24"/>
          <w:szCs w:val="24"/>
        </w:rPr>
        <w:t>региональной</w:t>
      </w:r>
      <w:proofErr w:type="gramEnd"/>
      <w:r w:rsidR="00831F93" w:rsidRPr="00F608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E05" w:rsidRPr="00F60804">
        <w:rPr>
          <w:rFonts w:ascii="Times New Roman" w:hAnsi="Times New Roman" w:cs="Times New Roman"/>
          <w:b/>
          <w:sz w:val="24"/>
          <w:szCs w:val="24"/>
        </w:rPr>
        <w:t xml:space="preserve">целевой модели </w:t>
      </w:r>
    </w:p>
    <w:p w:rsidR="00222888" w:rsidRPr="00F60804" w:rsidRDefault="006D3E05" w:rsidP="00A01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0804">
        <w:rPr>
          <w:rFonts w:ascii="Times New Roman" w:hAnsi="Times New Roman" w:cs="Times New Roman"/>
          <w:b/>
          <w:sz w:val="24"/>
          <w:szCs w:val="24"/>
        </w:rPr>
        <w:t>наставничества</w:t>
      </w:r>
      <w:proofErr w:type="gramEnd"/>
      <w:r w:rsidRPr="00F60804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D328EA" w:rsidRPr="00F60804">
        <w:rPr>
          <w:rFonts w:ascii="Times New Roman" w:hAnsi="Times New Roman" w:cs="Times New Roman"/>
          <w:b/>
          <w:sz w:val="24"/>
          <w:szCs w:val="24"/>
        </w:rPr>
        <w:t>МБОУ Гимназия № 16</w:t>
      </w:r>
      <w:r w:rsidR="00543C37" w:rsidRPr="00F60804">
        <w:rPr>
          <w:rFonts w:ascii="Times New Roman" w:hAnsi="Times New Roman" w:cs="Times New Roman"/>
          <w:b/>
          <w:sz w:val="24"/>
          <w:szCs w:val="24"/>
        </w:rPr>
        <w:t>г.</w:t>
      </w:r>
      <w:r w:rsidRPr="00F60804">
        <w:rPr>
          <w:rFonts w:ascii="Times New Roman" w:hAnsi="Times New Roman" w:cs="Times New Roman"/>
          <w:b/>
          <w:sz w:val="24"/>
          <w:szCs w:val="24"/>
        </w:rPr>
        <w:t>Красноярска</w:t>
      </w:r>
    </w:p>
    <w:p w:rsidR="00B236B1" w:rsidRPr="00F60804" w:rsidRDefault="00543C37" w:rsidP="00480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80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60804">
        <w:rPr>
          <w:rFonts w:ascii="Times New Roman" w:hAnsi="Times New Roman" w:cs="Times New Roman"/>
          <w:sz w:val="24"/>
          <w:szCs w:val="24"/>
        </w:rPr>
        <w:t>показатели</w:t>
      </w:r>
      <w:proofErr w:type="gramEnd"/>
      <w:r w:rsidRPr="00F60804">
        <w:rPr>
          <w:rFonts w:ascii="Times New Roman" w:hAnsi="Times New Roman" w:cs="Times New Roman"/>
          <w:sz w:val="24"/>
          <w:szCs w:val="24"/>
        </w:rPr>
        <w:t xml:space="preserve"> мониторинга)</w:t>
      </w:r>
    </w:p>
    <w:tbl>
      <w:tblPr>
        <w:tblpPr w:leftFromText="180" w:rightFromText="180" w:horzAnchor="margin" w:tblpXSpec="center" w:tblpY="1728"/>
        <w:tblW w:w="10051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8"/>
        <w:gridCol w:w="2693"/>
      </w:tblGrid>
      <w:tr w:rsidR="00B236B1" w:rsidRPr="006E1014" w:rsidTr="006E1014">
        <w:trPr>
          <w:tblCellSpacing w:w="0" w:type="dxa"/>
        </w:trPr>
        <w:tc>
          <w:tcPr>
            <w:tcW w:w="7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6E1014" w:rsidRDefault="00B236B1" w:rsidP="006E10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Раздела Наставничество на сайте ОО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6E1014" w:rsidRDefault="0079774D" w:rsidP="007977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hyperlink r:id="rId4" w:history="1">
              <w:proofErr w:type="gramStart"/>
              <w:r w:rsidR="00B236B1" w:rsidRPr="0079774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просмотр</w:t>
              </w:r>
              <w:proofErr w:type="gramEnd"/>
            </w:hyperlink>
            <w:r w:rsidR="00B236B1" w:rsidRPr="006E1014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36B1" w:rsidRPr="006E1014" w:rsidTr="006E1014">
        <w:trPr>
          <w:tblCellSpacing w:w="0" w:type="dxa"/>
        </w:trPr>
        <w:tc>
          <w:tcPr>
            <w:tcW w:w="7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6E1014" w:rsidRDefault="00B236B1" w:rsidP="006E10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Приказа о внедрении целевой модели наставничества в ОО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6E1014" w:rsidRDefault="0079774D" w:rsidP="007977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0"/>
                <w:szCs w:val="20"/>
                <w:lang w:eastAsia="ru-RU"/>
              </w:rPr>
            </w:pPr>
            <w:hyperlink r:id="rId5" w:history="1">
              <w:proofErr w:type="gramStart"/>
              <w:r w:rsidRPr="0079774D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просмотр</w:t>
              </w:r>
              <w:proofErr w:type="gramEnd"/>
            </w:hyperlink>
            <w:r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36B1" w:rsidRPr="006E1014" w:rsidTr="006E1014">
        <w:trPr>
          <w:tblCellSpacing w:w="0" w:type="dxa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6E1014" w:rsidRDefault="00B236B1" w:rsidP="006E10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Положения о системе наставничества педагогических работников и обучающихся в образовательной организации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6E1014" w:rsidRDefault="0079774D" w:rsidP="007977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hyperlink r:id="rId6" w:history="1">
              <w:proofErr w:type="gramStart"/>
              <w:r w:rsidR="00B236B1" w:rsidRPr="0079774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просмотр</w:t>
              </w:r>
              <w:proofErr w:type="gramEnd"/>
            </w:hyperlink>
            <w:r w:rsidR="00B236B1" w:rsidRPr="006E1014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36B1" w:rsidRPr="006E1014" w:rsidTr="006E1014">
        <w:trPr>
          <w:tblCellSpacing w:w="0" w:type="dxa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6E1014" w:rsidRDefault="00B236B1" w:rsidP="006E10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Плана мероприятий (дорожная карта) внедрения целевой модели наставничества педаго</w:t>
            </w:r>
            <w:r w:rsidR="0010733F"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гических </w:t>
            </w:r>
            <w:r w:rsidR="00F65A33"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работников </w:t>
            </w:r>
            <w:r w:rsidR="0010733F"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6E1014" w:rsidRDefault="0079774D" w:rsidP="007977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hyperlink r:id="rId7" w:history="1">
              <w:proofErr w:type="gramStart"/>
              <w:r w:rsidR="00B236B1" w:rsidRPr="0079774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просмотр</w:t>
              </w:r>
              <w:proofErr w:type="gramEnd"/>
            </w:hyperlink>
            <w:r w:rsidR="00B236B1" w:rsidRPr="006E1014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36B1" w:rsidRPr="006E1014" w:rsidTr="006E1014">
        <w:trPr>
          <w:tblCellSpacing w:w="0" w:type="dxa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6E1014" w:rsidRDefault="00B236B1" w:rsidP="006E10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Программы наставничества </w:t>
            </w:r>
            <w:r w:rsidR="0010733F"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6E1014" w:rsidRDefault="0079774D" w:rsidP="007977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hyperlink r:id="rId8" w:history="1">
              <w:proofErr w:type="gramStart"/>
              <w:r w:rsidRPr="0079774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просмотр</w:t>
              </w:r>
              <w:proofErr w:type="gramEnd"/>
            </w:hyperlink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36B1" w:rsidRPr="006E1014" w:rsidTr="006E1014">
        <w:trPr>
          <w:tblCellSpacing w:w="0" w:type="dxa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6E1014" w:rsidRDefault="00B236B1" w:rsidP="006E10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Приказа(</w:t>
            </w:r>
            <w:proofErr w:type="spellStart"/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proofErr w:type="spellEnd"/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о назначении куратора(</w:t>
            </w:r>
            <w:proofErr w:type="spellStart"/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proofErr w:type="spellEnd"/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внедрения и реализации целевой модели наставничества педагогических р</w:t>
            </w:r>
            <w:r w:rsidR="00F65A33"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аботников </w:t>
            </w:r>
            <w:r w:rsidR="0010733F"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(приказ о назначении)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6E1014" w:rsidRDefault="00282C15" w:rsidP="00282C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hyperlink r:id="rId9" w:history="1">
              <w:proofErr w:type="gramStart"/>
              <w:r w:rsidR="00B236B1" w:rsidRPr="00282C1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просмотр</w:t>
              </w:r>
              <w:proofErr w:type="gramEnd"/>
            </w:hyperlink>
            <w:r w:rsidR="00B236B1" w:rsidRPr="006E1014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A2AB5" w:rsidRPr="006E1014" w:rsidTr="006E1014">
        <w:trPr>
          <w:tblCellSpacing w:w="0" w:type="dxa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AB5" w:rsidRPr="006E1014" w:rsidRDefault="009A2AB5" w:rsidP="006E10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базы наставников и наставляемых (ссылка на документ)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AB5" w:rsidRPr="006E1014" w:rsidRDefault="00282C15" w:rsidP="00282C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hyperlink r:id="rId10" w:history="1">
              <w:r w:rsidR="009A2AB5" w:rsidRPr="00282C1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Просмотр</w:t>
              </w:r>
            </w:hyperlink>
            <w:r w:rsidR="009A2AB5" w:rsidRPr="006E1014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36B1" w:rsidRPr="006E1014" w:rsidTr="006E1014">
        <w:trPr>
          <w:tblCellSpacing w:w="0" w:type="dxa"/>
        </w:trPr>
        <w:tc>
          <w:tcPr>
            <w:tcW w:w="7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6E1014" w:rsidRDefault="00B236B1" w:rsidP="006E10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наставнических пар/групп в соответствии с приказом 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6E1014" w:rsidRDefault="00885755" w:rsidP="006E10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236B1" w:rsidRPr="006E1014" w:rsidTr="006E1014">
        <w:trPr>
          <w:tblCellSpacing w:w="0" w:type="dxa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6E1014" w:rsidRDefault="00B236B1" w:rsidP="006E10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Hlk166856925"/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Приказ(ы) о закреплении наставнических пар/групп</w:t>
            </w:r>
            <w:bookmarkEnd w:id="0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6E1014" w:rsidRDefault="00282C15" w:rsidP="00282C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hyperlink r:id="rId11" w:history="1">
              <w:proofErr w:type="gramStart"/>
              <w:r w:rsidR="00B236B1" w:rsidRPr="00282C15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просмотр</w:t>
              </w:r>
              <w:proofErr w:type="gramEnd"/>
            </w:hyperlink>
            <w:r w:rsidR="00B236B1" w:rsidRPr="006E1014"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36B1" w:rsidRPr="006E1014" w:rsidTr="006E1014">
        <w:trPr>
          <w:tblCellSpacing w:w="0" w:type="dxa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6E1014" w:rsidRDefault="00B236B1" w:rsidP="006E10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утвержденных персонализированных программ наставничества педагогических работников в ОО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6E1014" w:rsidRDefault="00B32F94" w:rsidP="006E10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236B1" w:rsidRPr="006E1014" w:rsidTr="006E1014">
        <w:trPr>
          <w:tblCellSpacing w:w="0" w:type="dxa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6E1014" w:rsidRDefault="00B236B1" w:rsidP="006E10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реализованных персонализированных программ наставничества педагогических работников в ОО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6E1014" w:rsidRDefault="00B32F94" w:rsidP="006E10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236B1" w:rsidRPr="006E1014" w:rsidTr="006E1014">
        <w:trPr>
          <w:tblCellSpacing w:w="0" w:type="dxa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6E1014" w:rsidRDefault="00B236B1" w:rsidP="006E10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молодых педагогов в ОО (с опытом работы от 0 до 3 лет) на 10.09.202</w:t>
            </w:r>
            <w:r w:rsidR="00480BDF"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6E1014" w:rsidRDefault="00B32F94" w:rsidP="006E10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236B1" w:rsidRPr="006E1014" w:rsidTr="006E1014">
        <w:trPr>
          <w:tblCellSpacing w:w="0" w:type="dxa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6E1014" w:rsidRDefault="00B236B1" w:rsidP="006E10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молодых педагогов в ОО (с опытом работы от 0 до 3 лет)</w:t>
            </w:r>
            <w:r w:rsidR="00480BDF"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03</w:t>
            </w: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.05.202</w:t>
            </w:r>
            <w:r w:rsidR="00480BDF"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6E1014" w:rsidRDefault="00B32F94" w:rsidP="006E10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236B1" w:rsidRPr="006E1014" w:rsidTr="006E1014">
        <w:trPr>
          <w:tblCellSpacing w:w="0" w:type="dxa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6E1014" w:rsidRDefault="00B236B1" w:rsidP="006E10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педагогов - молодых специалистов (с опытом работы от 0 до 3 </w:t>
            </w:r>
            <w:r w:rsidR="0010733F"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лет) ДОО</w:t>
            </w: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вошедших в программы наставничества в роли наставляемого от общего числа педагогов - молодых специалистов (с опытом работы от 0 до 3 </w:t>
            </w:r>
            <w:r w:rsidR="00F65A33"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лет) </w:t>
            </w:r>
            <w:r w:rsidR="0010733F"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  <w:p w:rsidR="00B236B1" w:rsidRPr="006E1014" w:rsidRDefault="00B236B1" w:rsidP="006E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Педагогический работник считается «вошедшим в программу наставничества», если: 1) существует приказ о закреплении наставнических пар/групп (в котором данный педагог обозначен в роли наставляемого) и 2) утверждена персонализированная программа для этого педагога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6E1014" w:rsidRDefault="00BD2BD0" w:rsidP="006E10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</w:t>
            </w:r>
          </w:p>
        </w:tc>
      </w:tr>
      <w:tr w:rsidR="00B236B1" w:rsidRPr="006E1014" w:rsidTr="006E1014">
        <w:trPr>
          <w:tblCellSpacing w:w="0" w:type="dxa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6E1014" w:rsidRDefault="00B236B1" w:rsidP="006E1014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педагогов - молодых специалистов (с опытом работы от 0 до 3 </w:t>
            </w:r>
            <w:r w:rsidR="00F65A33"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лет) </w:t>
            </w:r>
            <w:r w:rsidR="0010733F"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вошедших в программы наставничества в </w:t>
            </w:r>
            <w:r w:rsidRPr="006E10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роли наставляемого</w:t>
            </w: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общего числа педагогов - молодых специалистов (с опытом работы от 0 до 3 </w:t>
            </w:r>
            <w:r w:rsidR="00F65A33"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лет) </w:t>
            </w:r>
            <w:r w:rsidR="0010733F"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  <w:p w:rsidR="00B236B1" w:rsidRPr="006E1014" w:rsidRDefault="00B236B1" w:rsidP="006E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Педагогический работник считается «вошедшим в программу наставничества», если: 1) </w:t>
            </w:r>
            <w:r w:rsidRPr="006E101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существует приказ</w:t>
            </w:r>
            <w:r w:rsidRPr="006E1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 закреплении наставнических пар/групп (в котором данный педагог обозначен в роли наставляемого) и 2) </w:t>
            </w:r>
            <w:r w:rsidRPr="006E101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утверждена персонализированная программа</w:t>
            </w:r>
            <w:r w:rsidRPr="006E1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для этого педагога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6E1014" w:rsidRDefault="003C2408" w:rsidP="006E10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B236B1"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(%)  </w:t>
            </w:r>
          </w:p>
        </w:tc>
      </w:tr>
      <w:tr w:rsidR="00B236B1" w:rsidRPr="006E1014" w:rsidTr="006E1014">
        <w:trPr>
          <w:tblCellSpacing w:w="0" w:type="dxa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6E1014" w:rsidRDefault="00B236B1" w:rsidP="006E1014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педагогов образовательной организации, вошедших в программы наставничества в </w:t>
            </w:r>
            <w:r w:rsidRPr="006E10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роли наставника</w:t>
            </w: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общего числа педагогических работников образовательной организации</w:t>
            </w:r>
          </w:p>
          <w:p w:rsidR="00B236B1" w:rsidRPr="006E1014" w:rsidRDefault="00B236B1" w:rsidP="006E1014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Педагогический работник считается «вошедшим в программу наставничества», если: 1) существует приказ о закреплении наставнических пар/групп (в котором данный педагог обозначен в роли наставника) и 2) утверждена персонализированная программа, в которую входит данный педагог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6E1014" w:rsidRDefault="003C2408" w:rsidP="006E10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(</w:t>
            </w:r>
            <w:r w:rsidR="00B236B1"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B236B1" w:rsidRPr="006E1014" w:rsidTr="006E1014">
        <w:trPr>
          <w:tblCellSpacing w:w="0" w:type="dxa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6E1014" w:rsidRDefault="00B236B1" w:rsidP="006E1014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педагогов образовательной организации, вошедших в программы наставничества в роли наставника от общего числа педагогических работников образовательной организации</w:t>
            </w:r>
          </w:p>
          <w:p w:rsidR="00B236B1" w:rsidRPr="006E1014" w:rsidRDefault="00B236B1" w:rsidP="006E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Педагогический работник считается «вошедшим в программу наставничества», если: 1) </w:t>
            </w:r>
            <w:r w:rsidRPr="006E101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существует приказ</w:t>
            </w:r>
            <w:r w:rsidRPr="006E1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 закреплении наставнических пар/групп (в котором данный педагог обозначен в роли наставника) и 2) </w:t>
            </w:r>
            <w:r w:rsidRPr="006E101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утверждена персонализированная программа</w:t>
            </w:r>
            <w:r w:rsidRPr="006E1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 в которую входит данный педагог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6E1014" w:rsidRDefault="003C2408" w:rsidP="006E10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480BDF"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(%) </w:t>
            </w:r>
          </w:p>
        </w:tc>
      </w:tr>
      <w:tr w:rsidR="009A2AB5" w:rsidRPr="006E1014" w:rsidTr="006E1014">
        <w:trPr>
          <w:trHeight w:val="273"/>
          <w:tblCellSpacing w:w="0" w:type="dxa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AB5" w:rsidRPr="006E1014" w:rsidRDefault="009A2AB5" w:rsidP="006E10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методических материалов на уровне образовательной организации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AB5" w:rsidRPr="006E1014" w:rsidRDefault="00282C15" w:rsidP="006E10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proofErr w:type="gramStart"/>
              <w:r w:rsidR="009A2AB5" w:rsidRPr="00282C1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</w:t>
              </w:r>
              <w:proofErr w:type="gramEnd"/>
              <w:r w:rsidR="009A2AB5" w:rsidRPr="00282C1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на материалы</w:t>
              </w:r>
            </w:hyperlink>
            <w:bookmarkStart w:id="1" w:name="_GoBack"/>
            <w:bookmarkEnd w:id="1"/>
          </w:p>
        </w:tc>
      </w:tr>
      <w:tr w:rsidR="009A2AB5" w:rsidRPr="006E1014" w:rsidTr="006E1014">
        <w:trPr>
          <w:trHeight w:val="273"/>
          <w:tblCellSpacing w:w="0" w:type="dxa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AB5" w:rsidRPr="006E1014" w:rsidRDefault="009A2AB5" w:rsidP="006E10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Трансляция лучших практик наставничества на мероприятиях. Указать мероприятие, (количество, уровень): конференции (к), Форумы (ф), фестивали (фест</w:t>
            </w:r>
            <w:proofErr w:type="gramStart"/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).,</w:t>
            </w:r>
            <w:proofErr w:type="gramEnd"/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конкурсы (кон). Уровни (федеральный (ф), региональный (р), муниципальный (м))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AB5" w:rsidRPr="006E1014" w:rsidRDefault="00F60804" w:rsidP="006E10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  <w:proofErr w:type="gramEnd"/>
          </w:p>
        </w:tc>
      </w:tr>
      <w:tr w:rsidR="009A2AB5" w:rsidRPr="006E1014" w:rsidTr="006E1014">
        <w:trPr>
          <w:trHeight w:val="273"/>
          <w:tblCellSpacing w:w="0" w:type="dxa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AB5" w:rsidRPr="006E1014" w:rsidRDefault="009A2AB5" w:rsidP="006E10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Информационное освещение о внедрении и </w:t>
            </w:r>
            <w:proofErr w:type="gramStart"/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реализации  лучших</w:t>
            </w:r>
            <w:proofErr w:type="gramEnd"/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практик, лучших </w:t>
            </w: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наставниках, представление кейсов на сайте образовательной организации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AB5" w:rsidRPr="006E1014" w:rsidRDefault="00F60804" w:rsidP="006E10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</w:tr>
      <w:tr w:rsidR="009A2AB5" w:rsidRPr="006E1014" w:rsidTr="006E1014">
        <w:trPr>
          <w:trHeight w:val="273"/>
          <w:tblCellSpacing w:w="0" w:type="dxa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AB5" w:rsidRPr="006E1014" w:rsidRDefault="009A2AB5" w:rsidP="006E10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Трансляция лучших практик в СМИ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AB5" w:rsidRPr="006E1014" w:rsidRDefault="00F60804" w:rsidP="006E10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  <w:proofErr w:type="gramEnd"/>
          </w:p>
        </w:tc>
      </w:tr>
      <w:tr w:rsidR="00B236B1" w:rsidRPr="006E1014" w:rsidTr="006E1014">
        <w:trPr>
          <w:tblCellSpacing w:w="0" w:type="dxa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6E1014" w:rsidRDefault="00B236B1" w:rsidP="006E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предприятий (организаций), вошедших в программы наставничества</w:t>
            </w:r>
          </w:p>
          <w:p w:rsidR="00B236B1" w:rsidRPr="006E1014" w:rsidRDefault="00B236B1" w:rsidP="006E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36B1" w:rsidRPr="006E1014" w:rsidRDefault="00B236B1" w:rsidP="006E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Количество предприятий (организаций), предоставивших своих сотрудников для участия в программах наставничества в роли наставников.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6E1014" w:rsidRDefault="00F60804" w:rsidP="006E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Только МБОУ Гимназия 16</w:t>
            </w:r>
          </w:p>
        </w:tc>
      </w:tr>
      <w:tr w:rsidR="00B236B1" w:rsidRPr="006E1014" w:rsidTr="006E1014">
        <w:trPr>
          <w:trHeight w:val="359"/>
          <w:tblCellSpacing w:w="0" w:type="dxa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6E1014" w:rsidRDefault="00B236B1" w:rsidP="006E10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удовлетворенности </w:t>
            </w:r>
            <w:r w:rsidRPr="006E10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наставляемых</w:t>
            </w: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участием в программах наставничества</w:t>
            </w:r>
          </w:p>
          <w:p w:rsidR="00B236B1" w:rsidRPr="006E1014" w:rsidRDefault="00B236B1" w:rsidP="006E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Уровень удовлетворенности определяется с помощью материалов, представленных в приложении 2 к методическим рекомендациям ведомственного проектного офиса по внедрению целевой модели наставничества (Письмо Министерства Просвещения РФ от 23 января 2020 г. № МР-42/02 о направлении целевой модели наставничества и методических рекомендаций)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6E1014" w:rsidRDefault="00885755" w:rsidP="006E1014">
            <w:pPr>
              <w:spacing w:before="100" w:beforeAutospacing="1" w:after="100" w:afterAutospacing="1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  <w:r w:rsidR="00B236B1"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</w:p>
          <w:p w:rsidR="00B236B1" w:rsidRPr="006E1014" w:rsidRDefault="00B236B1" w:rsidP="006E10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36B1" w:rsidRPr="006E1014" w:rsidTr="006E1014">
        <w:trPr>
          <w:tblCellSpacing w:w="0" w:type="dxa"/>
        </w:trPr>
        <w:tc>
          <w:tcPr>
            <w:tcW w:w="73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6E1014" w:rsidRDefault="00B236B1" w:rsidP="006E10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удовлетворенности </w:t>
            </w:r>
            <w:r w:rsidRPr="006E10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наставников</w:t>
            </w: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участием в программах наставничества</w:t>
            </w:r>
          </w:p>
          <w:p w:rsidR="00B236B1" w:rsidRPr="006E1014" w:rsidRDefault="00B236B1" w:rsidP="006E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Уровень удовлетворенности определяется с помощью материалов, представленных в приложении 2 к методическим рекомендациям ведомственного проектного офиса по внедрению целевой модели наставничества (Письмо Министерства Просвещения РФ от 23 января 2020 г. № МР-42/02 о направлении целевой модели наставничества и методических рекомендаций)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6E1014" w:rsidRDefault="00885755" w:rsidP="006E1014">
            <w:pPr>
              <w:spacing w:before="100" w:beforeAutospacing="1" w:after="100" w:afterAutospacing="1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  <w:r w:rsidR="00B236B1"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</w:p>
        </w:tc>
      </w:tr>
      <w:tr w:rsidR="006E1014" w:rsidRPr="006E1014" w:rsidTr="006E1014">
        <w:trPr>
          <w:trHeight w:val="795"/>
          <w:tblCellSpacing w:w="0" w:type="dxa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014" w:rsidRPr="006E1014" w:rsidRDefault="006E1014" w:rsidP="006E10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E1014" w:rsidRPr="006E1014" w:rsidRDefault="006E1014" w:rsidP="006E10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014" w:rsidRPr="006E1014" w:rsidRDefault="006E1014" w:rsidP="006E1014">
            <w:pPr>
              <w:spacing w:before="100" w:beforeAutospacing="1" w:after="100" w:afterAutospacing="1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1014" w:rsidRPr="006E1014" w:rsidTr="006E1014">
        <w:trPr>
          <w:trHeight w:val="1470"/>
          <w:tblCellSpacing w:w="0" w:type="dxa"/>
        </w:trPr>
        <w:tc>
          <w:tcPr>
            <w:tcW w:w="735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014" w:rsidRPr="006E1014" w:rsidRDefault="006E1014" w:rsidP="006E10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E1014" w:rsidRPr="006E1014" w:rsidRDefault="006E1014" w:rsidP="006E10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Эффективность программы наставничества </w:t>
            </w:r>
          </w:p>
          <w:p w:rsidR="006E1014" w:rsidRPr="006E1014" w:rsidRDefault="006E1014" w:rsidP="006E10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E1014" w:rsidRPr="006E1014" w:rsidRDefault="006E1014" w:rsidP="006E10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014" w:rsidRPr="006E1014" w:rsidRDefault="006E1014" w:rsidP="006E1014">
            <w:pPr>
              <w:spacing w:before="100" w:beforeAutospacing="1" w:after="100" w:afterAutospacing="1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баллов</w:t>
            </w:r>
          </w:p>
          <w:p w:rsidR="006E1014" w:rsidRPr="006E1014" w:rsidRDefault="00885755" w:rsidP="006E1014">
            <w:pPr>
              <w:spacing w:before="100" w:beforeAutospacing="1" w:after="100" w:afterAutospacing="1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баллов(допустимый)</w:t>
            </w:r>
          </w:p>
        </w:tc>
      </w:tr>
      <w:tr w:rsidR="006E1014" w:rsidRPr="006E1014" w:rsidTr="006E1014">
        <w:trPr>
          <w:tblCellSpacing w:w="0" w:type="dxa"/>
        </w:trPr>
        <w:tc>
          <w:tcPr>
            <w:tcW w:w="73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014" w:rsidRPr="006E1014" w:rsidRDefault="006E1014" w:rsidP="006E10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014" w:rsidRPr="006E1014" w:rsidRDefault="006E1014" w:rsidP="006E1014">
            <w:pPr>
              <w:spacing w:before="100" w:beforeAutospacing="1" w:after="100" w:afterAutospacing="1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1014" w:rsidRPr="006E1014" w:rsidTr="006E1014">
        <w:trPr>
          <w:trHeight w:val="80"/>
          <w:tblCellSpacing w:w="0" w:type="dxa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014" w:rsidRPr="006E1014" w:rsidRDefault="006E1014" w:rsidP="006E10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014" w:rsidRPr="006E1014" w:rsidRDefault="006E1014" w:rsidP="006E10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71364" w:rsidRPr="006E1014" w:rsidRDefault="00282C15" w:rsidP="00B236B1">
      <w:pPr>
        <w:rPr>
          <w:rFonts w:ascii="Times New Roman" w:hAnsi="Times New Roman" w:cs="Times New Roman"/>
          <w:sz w:val="20"/>
          <w:szCs w:val="20"/>
        </w:rPr>
      </w:pPr>
    </w:p>
    <w:sectPr w:rsidR="00471364" w:rsidRPr="006E1014" w:rsidSect="00241285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D9C"/>
    <w:rsid w:val="000B0ED5"/>
    <w:rsid w:val="0010733F"/>
    <w:rsid w:val="00222888"/>
    <w:rsid w:val="00241285"/>
    <w:rsid w:val="00282C15"/>
    <w:rsid w:val="0036761B"/>
    <w:rsid w:val="003C2408"/>
    <w:rsid w:val="00412686"/>
    <w:rsid w:val="00480BDF"/>
    <w:rsid w:val="00482D9C"/>
    <w:rsid w:val="00530EB1"/>
    <w:rsid w:val="00543C37"/>
    <w:rsid w:val="00605670"/>
    <w:rsid w:val="006D13CB"/>
    <w:rsid w:val="006D3E05"/>
    <w:rsid w:val="006E1014"/>
    <w:rsid w:val="006E7017"/>
    <w:rsid w:val="0073056E"/>
    <w:rsid w:val="00734D1C"/>
    <w:rsid w:val="007366EE"/>
    <w:rsid w:val="0079774D"/>
    <w:rsid w:val="00797801"/>
    <w:rsid w:val="00831F93"/>
    <w:rsid w:val="00885755"/>
    <w:rsid w:val="00886066"/>
    <w:rsid w:val="009A2AB5"/>
    <w:rsid w:val="009F42AB"/>
    <w:rsid w:val="00A011BB"/>
    <w:rsid w:val="00AB6B6D"/>
    <w:rsid w:val="00B11F47"/>
    <w:rsid w:val="00B236B1"/>
    <w:rsid w:val="00B32F94"/>
    <w:rsid w:val="00BD2BD0"/>
    <w:rsid w:val="00C603A8"/>
    <w:rsid w:val="00CB336E"/>
    <w:rsid w:val="00D328EA"/>
    <w:rsid w:val="00D97CAB"/>
    <w:rsid w:val="00E11073"/>
    <w:rsid w:val="00F60804"/>
    <w:rsid w:val="00F65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354DF-3147-4900-BD2F-65716B39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26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7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60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4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6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14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24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3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8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3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mn16-krasnoyarsk-r04.gosweb.gosuslugi.ru/pedagogam-i-sotrudnikam/nastavnichestvo/dokumenty-2_354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imn16-krasnoyarsk-r04.gosweb.gosuslugi.ru/ofitsialno/dokumenty/dokumenty-all_346.html" TargetMode="External"/><Relationship Id="rId12" Type="http://schemas.openxmlformats.org/officeDocument/2006/relationships/hyperlink" Target="https://gimn16-krasnoyarsk-r04.gosweb.gosuslugi.ru/pedagogam-i-sotrudnikam/nastavnichestvo/dokumenty-2_35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mn16-krasnoyarsk-r04.gosweb.gosuslugi.ru/pedagogam-i-sotrudnikam/nastavnichestvo/dokumenty-2_349.html" TargetMode="External"/><Relationship Id="rId11" Type="http://schemas.openxmlformats.org/officeDocument/2006/relationships/hyperlink" Target="https://gimn16-krasnoyarsk-r04.gosweb.gosuslugi.ru/pedagogam-i-sotrudnikam/nastavnichestvo/dokumenty-2_351.html" TargetMode="External"/><Relationship Id="rId5" Type="http://schemas.openxmlformats.org/officeDocument/2006/relationships/hyperlink" Target="https://gimn16-krasnoyarsk-r04.gosweb.gosuslugi.ru/pedagogam-i-sotrudnikam/nastavnichestvo/dokumenty-2_350.html" TargetMode="External"/><Relationship Id="rId10" Type="http://schemas.openxmlformats.org/officeDocument/2006/relationships/hyperlink" Target="https://gimn16-krasnoyarsk-r04.gosweb.gosuslugi.ru/pedagogam-i-sotrudnikam/nastavnichestvo/dokumenty-2_352.html" TargetMode="External"/><Relationship Id="rId4" Type="http://schemas.openxmlformats.org/officeDocument/2006/relationships/hyperlink" Target="https://gimn16-krasnoyarsk-r04.gosweb.gosuslugi.ru/pedagogam-i-sotrudnikam/nastavnichestvo/" TargetMode="External"/><Relationship Id="rId9" Type="http://schemas.openxmlformats.org/officeDocument/2006/relationships/hyperlink" Target="https://gimn16-krasnoyarsk-r04.gosweb.gosuslugi.ru/pedagogam-i-sotrudnikam/nastavnichestvo/dokumenty-2_35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Желана Селиванова</cp:lastModifiedBy>
  <cp:revision>12</cp:revision>
  <dcterms:created xsi:type="dcterms:W3CDTF">2024-04-27T07:02:00Z</dcterms:created>
  <dcterms:modified xsi:type="dcterms:W3CDTF">2024-05-17T09:53:00Z</dcterms:modified>
</cp:coreProperties>
</file>